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10E18FFD" w:rsidR="004A2857" w:rsidRDefault="0098798D" w:rsidP="007373E7">
      <w:pPr>
        <w:jc w:val="center"/>
        <w:rPr>
          <w:rFonts w:asciiTheme="minorBidi" w:hAnsiTheme="minorBidi"/>
          <w:b/>
          <w:bCs/>
        </w:rPr>
      </w:pPr>
      <w:r w:rsidRPr="0098798D">
        <w:rPr>
          <w:rFonts w:asciiTheme="minorBidi" w:hAnsiTheme="minorBidi"/>
          <w:b/>
          <w:bCs/>
        </w:rPr>
        <w:t xml:space="preserve">ID: </w:t>
      </w:r>
      <w:r w:rsidR="00E46FD1">
        <w:rPr>
          <w:rFonts w:asciiTheme="minorBidi" w:hAnsiTheme="minorBidi"/>
          <w:b/>
          <w:bCs/>
        </w:rPr>
        <w:t>5</w:t>
      </w:r>
      <w:r w:rsidR="00A13683">
        <w:rPr>
          <w:rFonts w:asciiTheme="minorBidi" w:hAnsiTheme="minorBidi"/>
          <w:b/>
          <w:bCs/>
        </w:rPr>
        <w:t>30</w:t>
      </w:r>
      <w:r w:rsidR="00E46FD1">
        <w:rPr>
          <w:rFonts w:asciiTheme="minorBidi" w:hAnsiTheme="minorBidi"/>
          <w:b/>
          <w:bCs/>
        </w:rPr>
        <w:t>-24</w:t>
      </w:r>
      <w:r>
        <w:rPr>
          <w:rFonts w:asciiTheme="minorBidi" w:hAnsiTheme="minorBidi"/>
          <w:b/>
          <w:bCs/>
        </w:rPr>
        <w:t xml:space="preserve"> </w:t>
      </w:r>
      <w:r w:rsidR="004D6F47">
        <w:rPr>
          <w:rFonts w:asciiTheme="minorBidi" w:hAnsiTheme="minorBidi"/>
          <w:b/>
          <w:bCs/>
        </w:rPr>
        <w:t>H</w:t>
      </w:r>
    </w:p>
    <w:p w14:paraId="753F161B" w14:textId="77777777" w:rsidR="00E46FD1" w:rsidRDefault="00E46FD1" w:rsidP="00431C48">
      <w:pPr>
        <w:bidi w:val="0"/>
        <w:jc w:val="center"/>
        <w:rPr>
          <w:rFonts w:asciiTheme="minorBidi" w:hAnsiTheme="minorBidi" w:cs="Arial"/>
          <w:b/>
          <w:bCs/>
        </w:rPr>
      </w:pPr>
      <w:r w:rsidRPr="00E46FD1">
        <w:rPr>
          <w:rFonts w:asciiTheme="minorBidi" w:hAnsiTheme="minorBidi" w:cs="Arial"/>
          <w:b/>
          <w:bCs/>
        </w:rPr>
        <w:t>Inspections, Measurements and Power Quality</w:t>
      </w:r>
    </w:p>
    <w:p w14:paraId="42973782" w14:textId="33B1D589" w:rsidR="00A13683" w:rsidRDefault="00A13683" w:rsidP="00790709">
      <w:pPr>
        <w:bidi w:val="0"/>
        <w:jc w:val="center"/>
        <w:rPr>
          <w:rFonts w:asciiTheme="minorBidi" w:hAnsiTheme="minorBidi"/>
          <w:b/>
          <w:bCs/>
        </w:rPr>
      </w:pPr>
      <w:r w:rsidRPr="00A13683">
        <w:rPr>
          <w:rFonts w:asciiTheme="minorBidi" w:hAnsiTheme="minorBidi"/>
          <w:b/>
          <w:bCs/>
        </w:rPr>
        <w:t xml:space="preserve">Medium Voltage </w:t>
      </w:r>
      <w:r>
        <w:rPr>
          <w:rFonts w:asciiTheme="minorBidi" w:hAnsiTheme="minorBidi"/>
          <w:b/>
          <w:bCs/>
        </w:rPr>
        <w:t>S</w:t>
      </w:r>
      <w:r w:rsidRPr="00A13683">
        <w:rPr>
          <w:rFonts w:asciiTheme="minorBidi" w:hAnsiTheme="minorBidi"/>
          <w:b/>
          <w:bCs/>
        </w:rPr>
        <w:t xml:space="preserve">mart </w:t>
      </w:r>
      <w:r>
        <w:rPr>
          <w:rFonts w:asciiTheme="minorBidi" w:hAnsiTheme="minorBidi"/>
          <w:b/>
          <w:bCs/>
        </w:rPr>
        <w:t>S</w:t>
      </w:r>
      <w:r w:rsidRPr="00A13683">
        <w:rPr>
          <w:rFonts w:asciiTheme="minorBidi" w:hAnsiTheme="minorBidi"/>
          <w:b/>
          <w:bCs/>
        </w:rPr>
        <w:t>ensors</w:t>
      </w:r>
    </w:p>
    <w:p w14:paraId="3F734F4D" w14:textId="77777777" w:rsidR="00A13683" w:rsidRDefault="00A13683" w:rsidP="00A226AC">
      <w:pPr>
        <w:bidi w:val="0"/>
        <w:jc w:val="center"/>
        <w:rPr>
          <w:rFonts w:asciiTheme="minorBidi" w:hAnsiTheme="minorBidi" w:cs="Arial"/>
          <w:b/>
          <w:bCs/>
        </w:rPr>
      </w:pPr>
      <w:r w:rsidRPr="00A13683">
        <w:rPr>
          <w:rFonts w:asciiTheme="minorBidi" w:hAnsiTheme="minorBidi" w:cs="Arial"/>
          <w:b/>
          <w:bCs/>
          <w:rtl/>
        </w:rPr>
        <w:t>סנסורים חכמים בלוחות מתח גבוה</w:t>
      </w:r>
    </w:p>
    <w:p w14:paraId="569D307B" w14:textId="77777777" w:rsidR="00A13683" w:rsidRDefault="00A13683" w:rsidP="00917066">
      <w:pPr>
        <w:bidi w:val="0"/>
        <w:jc w:val="center"/>
        <w:rPr>
          <w:rFonts w:asciiTheme="minorBidi" w:hAnsiTheme="minorBidi"/>
          <w:b/>
          <w:bCs/>
        </w:rPr>
      </w:pPr>
      <w:r w:rsidRPr="00A13683">
        <w:rPr>
          <w:rFonts w:asciiTheme="minorBidi" w:hAnsiTheme="minorBidi"/>
          <w:b/>
          <w:bCs/>
        </w:rPr>
        <w:t>Michael Wendt</w:t>
      </w:r>
    </w:p>
    <w:p w14:paraId="160D7B81" w14:textId="77ECE86A" w:rsidR="00E77E87" w:rsidRDefault="00A226AC" w:rsidP="00A13683">
      <w:pPr>
        <w:bidi w:val="0"/>
        <w:jc w:val="center"/>
        <w:rPr>
          <w:rFonts w:asciiTheme="minorBidi" w:hAnsiTheme="minorBidi"/>
        </w:rPr>
      </w:pPr>
      <w:r w:rsidRPr="00A226AC">
        <w:rPr>
          <w:rFonts w:asciiTheme="minorBidi" w:hAnsiTheme="minorBidi"/>
        </w:rPr>
        <w:t>ABB</w:t>
      </w:r>
      <w:r w:rsidR="00E77E87">
        <w:rPr>
          <w:rFonts w:asciiTheme="minorBidi" w:hAnsiTheme="minorBidi"/>
        </w:rPr>
        <w:t xml:space="preserve">, </w:t>
      </w:r>
      <w:r w:rsidR="00E77E87" w:rsidRPr="00E77E87">
        <w:rPr>
          <w:rFonts w:asciiTheme="minorBidi" w:hAnsiTheme="minorBidi"/>
        </w:rPr>
        <w:t>Israel</w:t>
      </w:r>
    </w:p>
    <w:p w14:paraId="358DAC80" w14:textId="00E6ADD3" w:rsidR="00385234" w:rsidRPr="00385234" w:rsidRDefault="00A13683" w:rsidP="00E77E87">
      <w:pPr>
        <w:bidi w:val="0"/>
        <w:jc w:val="center"/>
        <w:rPr>
          <w:rFonts w:asciiTheme="minorBidi" w:hAnsiTheme="minorBidi"/>
        </w:rPr>
      </w:pPr>
      <w:hyperlink r:id="rId4" w:history="1">
        <w:r w:rsidRPr="00A13683">
          <w:rPr>
            <w:rStyle w:val="Hyperlink"/>
            <w:rFonts w:asciiTheme="minorBidi" w:hAnsiTheme="minorBidi"/>
          </w:rPr>
          <w:t>michael.wendt@il.abb.com</w:t>
        </w:r>
      </w:hyperlink>
      <w:r w:rsidR="00790709">
        <w:t xml:space="preserve"> </w:t>
      </w:r>
      <w:r w:rsidR="00832BD1">
        <w:t xml:space="preserve"> </w:t>
      </w:r>
      <w:r w:rsidRPr="00A13683">
        <w:rPr>
          <w:rFonts w:asciiTheme="minorBidi" w:hAnsiTheme="minorBidi"/>
        </w:rPr>
        <w:t>054</w:t>
      </w:r>
      <w:r>
        <w:rPr>
          <w:rFonts w:asciiTheme="minorBidi" w:hAnsiTheme="minorBidi"/>
        </w:rPr>
        <w:t>-</w:t>
      </w:r>
      <w:r w:rsidRPr="00A13683">
        <w:rPr>
          <w:rFonts w:asciiTheme="minorBidi" w:hAnsiTheme="minorBidi"/>
        </w:rPr>
        <w:t>6522376</w:t>
      </w:r>
    </w:p>
    <w:p w14:paraId="7F96371A" w14:textId="77777777" w:rsidR="00A13683" w:rsidRPr="00A13683" w:rsidRDefault="00A13683" w:rsidP="00A13683">
      <w:pPr>
        <w:rPr>
          <w:rFonts w:asciiTheme="minorBidi" w:hAnsiTheme="minorBidi" w:cs="Arial"/>
          <w:rtl/>
        </w:rPr>
      </w:pPr>
      <w:r w:rsidRPr="00A13683">
        <w:rPr>
          <w:rFonts w:asciiTheme="minorBidi" w:hAnsiTheme="minorBidi" w:cs="Arial"/>
          <w:rtl/>
        </w:rPr>
        <w:t>כבר עשרות שנים שאנו רגילים בתעשייה שלנו למדוד מתחים וזרמים בלוחות מתח גבוה באמצעות משני מתח ומשני זרם, שהם שנאים מצופים באפוקסי השוקלים עשרות קילוגרמים ומאוד מוגבלים בטווחי המדידה שלהם. ממש כמו נורת הליבון, הם עשו את העבודה שלהם בנאמנות אך לא ביעילות. וכשהגיעה נורת הלד, הגיע הזמן לפנות מקום לטכנולוגיה חדשה, בטוחה, אמינה, יעילה ומדויקת יותר.</w:t>
      </w:r>
    </w:p>
    <w:p w14:paraId="40CCDBC7" w14:textId="77777777" w:rsidR="00A13683" w:rsidRPr="00A13683" w:rsidRDefault="00A13683" w:rsidP="00A13683">
      <w:pPr>
        <w:rPr>
          <w:rFonts w:asciiTheme="minorBidi" w:hAnsiTheme="minorBidi" w:cs="Arial"/>
          <w:rtl/>
        </w:rPr>
      </w:pPr>
      <w:r w:rsidRPr="00A13683">
        <w:rPr>
          <w:rFonts w:asciiTheme="minorBidi" w:hAnsiTheme="minorBidi" w:cs="Arial"/>
          <w:rtl/>
        </w:rPr>
        <w:t xml:space="preserve">הסנסורים החכמים של </w:t>
      </w:r>
      <w:r w:rsidRPr="00A13683">
        <w:rPr>
          <w:rFonts w:asciiTheme="minorBidi" w:hAnsiTheme="minorBidi" w:cs="Arial"/>
        </w:rPr>
        <w:t>ABB</w:t>
      </w:r>
      <w:r w:rsidRPr="00A13683">
        <w:rPr>
          <w:rFonts w:asciiTheme="minorBidi" w:hAnsiTheme="minorBidi" w:cs="Arial"/>
          <w:rtl/>
        </w:rPr>
        <w:t xml:space="preserve"> מהווים קפיצה טכנולוגית קדימה למדידות מתחים וזרמים בלוחות מתח גבוה, אשר מביאים איתם יתרונות אדירים על פני הטכנולוגיה הקודמת להם. הם קלי משקל, אינם תופסים מקום, בעלי טווח מדידה תקדימי (למשל 4-4000</w:t>
      </w:r>
      <w:r w:rsidRPr="00A13683">
        <w:rPr>
          <w:rFonts w:asciiTheme="minorBidi" w:hAnsiTheme="minorBidi" w:cs="Arial"/>
        </w:rPr>
        <w:t>A</w:t>
      </w:r>
      <w:r w:rsidRPr="00A13683">
        <w:rPr>
          <w:rFonts w:asciiTheme="minorBidi" w:hAnsiTheme="minorBidi" w:cs="Arial"/>
          <w:rtl/>
        </w:rPr>
        <w:t xml:space="preserve"> לסנסור זרם) ועם בטיחות עליונה. </w:t>
      </w:r>
    </w:p>
    <w:p w14:paraId="0E183A89" w14:textId="77777777" w:rsidR="00A13683" w:rsidRPr="00A13683" w:rsidRDefault="00A13683" w:rsidP="00A13683">
      <w:pPr>
        <w:rPr>
          <w:rFonts w:asciiTheme="minorBidi" w:hAnsiTheme="minorBidi" w:cs="Arial"/>
          <w:rtl/>
        </w:rPr>
      </w:pPr>
      <w:r w:rsidRPr="00A13683">
        <w:rPr>
          <w:rFonts w:asciiTheme="minorBidi" w:hAnsiTheme="minorBidi" w:cs="Arial"/>
          <w:rtl/>
        </w:rPr>
        <w:t>תגידו שלום לתאי מדידת מתח בלוחות, נתיכים, מהדקי קצר ומהדקי ניתוק, מלאי מיותר של משני זרם ומתח חלופיים ושעות על שעות של טיפול בתקלות. הסנסורים מתחברים ישירות לממסר הגנה בכבל תקשורת וחוסכים זמן וטעויות חיווט, מקום בלוח של מהדקים וגידים וזמן רב של תכנון והנדסה.</w:t>
      </w:r>
    </w:p>
    <w:p w14:paraId="528A5A0F" w14:textId="77777777" w:rsidR="00A13683" w:rsidRPr="00A13683" w:rsidRDefault="00A13683" w:rsidP="00A13683">
      <w:pPr>
        <w:rPr>
          <w:rFonts w:asciiTheme="minorBidi" w:hAnsiTheme="minorBidi" w:cs="Arial"/>
          <w:rtl/>
        </w:rPr>
      </w:pPr>
      <w:r w:rsidRPr="00A13683">
        <w:rPr>
          <w:rFonts w:asciiTheme="minorBidi" w:hAnsiTheme="minorBidi" w:cs="Arial"/>
          <w:rtl/>
        </w:rPr>
        <w:t>שימוש בסנסורים משמע גם חיסכון באנרגיה ובכסף הודות להפסדים מאוד נמוכים וייצור ירוק יותר.</w:t>
      </w:r>
    </w:p>
    <w:p w14:paraId="2FE78653" w14:textId="20ADC572" w:rsidR="00E46FD1" w:rsidRPr="00917066" w:rsidRDefault="00A13683" w:rsidP="00A13683">
      <w:pPr>
        <w:rPr>
          <w:rFonts w:asciiTheme="minorBidi" w:hAnsiTheme="minorBidi" w:cs="Arial"/>
        </w:rPr>
      </w:pPr>
      <w:r w:rsidRPr="00A13683">
        <w:rPr>
          <w:rFonts w:asciiTheme="minorBidi" w:hAnsiTheme="minorBidi" w:cs="Arial"/>
          <w:rtl/>
        </w:rPr>
        <w:t>הניסיון המוכח במשך כעשרים שנים וכמות התקנות של מאות-אלפי סנסורים ברחבי העולם מצביעים על כך שהם אכן הטכנולוגיה הבאה שתשנה את פני המדידות וההגנות בתחום המתח הגבוה כפי שאנו מכירים היום.</w:t>
      </w:r>
    </w:p>
    <w:p w14:paraId="36CB17A8" w14:textId="03E46924" w:rsidR="00A226AC" w:rsidRPr="00A13683" w:rsidRDefault="00A13683" w:rsidP="00A13683">
      <w:pPr>
        <w:jc w:val="right"/>
        <w:rPr>
          <w:rFonts w:asciiTheme="minorBidi" w:hAnsiTheme="minorBidi" w:cs="Arial"/>
          <w:rtl/>
        </w:rPr>
      </w:pPr>
      <w:r w:rsidRPr="00A13683">
        <w:rPr>
          <w:rFonts w:asciiTheme="minorBidi" w:hAnsiTheme="minorBidi" w:cs="Arial"/>
          <w:lang/>
        </w:rPr>
        <w:drawing>
          <wp:inline distT="0" distB="0" distL="0" distR="0" wp14:anchorId="4A270079" wp14:editId="3D84BAD0">
            <wp:extent cx="2324100" cy="2452533"/>
            <wp:effectExtent l="0" t="0" r="0" b="5080"/>
            <wp:docPr id="1294428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5217" cy="2464265"/>
                    </a:xfrm>
                    <a:prstGeom prst="rect">
                      <a:avLst/>
                    </a:prstGeom>
                    <a:noFill/>
                    <a:ln>
                      <a:noFill/>
                    </a:ln>
                  </pic:spPr>
                </pic:pic>
              </a:graphicData>
            </a:graphic>
          </wp:inline>
        </w:drawing>
      </w:r>
    </w:p>
    <w:p w14:paraId="4D6E88D6" w14:textId="77777777" w:rsidR="00A13683" w:rsidRPr="00A13683" w:rsidRDefault="00A13683" w:rsidP="00A13683">
      <w:pPr>
        <w:rPr>
          <w:rFonts w:asciiTheme="minorBidi" w:hAnsiTheme="minorBidi" w:cs="Arial"/>
          <w:rtl/>
        </w:rPr>
      </w:pPr>
      <w:r w:rsidRPr="00A13683">
        <w:rPr>
          <w:rFonts w:asciiTheme="minorBidi" w:hAnsiTheme="minorBidi" w:cs="Arial"/>
          <w:rtl/>
        </w:rPr>
        <w:t xml:space="preserve">מיקי הוא מנהל מוצר מתח גבוה ב </w:t>
      </w:r>
      <w:r w:rsidRPr="00A13683">
        <w:rPr>
          <w:rFonts w:asciiTheme="minorBidi" w:hAnsiTheme="minorBidi" w:cs="Arial"/>
        </w:rPr>
        <w:t>ABB</w:t>
      </w:r>
      <w:r w:rsidRPr="00A13683">
        <w:rPr>
          <w:rFonts w:asciiTheme="minorBidi" w:hAnsiTheme="minorBidi" w:cs="Arial"/>
          <w:rtl/>
        </w:rPr>
        <w:t>, ולפני תפקידו הנוכחי עבד בחברת אינטר-</w:t>
      </w:r>
      <w:proofErr w:type="spellStart"/>
      <w:r w:rsidRPr="00A13683">
        <w:rPr>
          <w:rFonts w:asciiTheme="minorBidi" w:hAnsiTheme="minorBidi" w:cs="Arial"/>
          <w:rtl/>
        </w:rPr>
        <w:t>אלקטריק</w:t>
      </w:r>
      <w:proofErr w:type="spellEnd"/>
      <w:r w:rsidRPr="00A13683">
        <w:rPr>
          <w:rFonts w:asciiTheme="minorBidi" w:hAnsiTheme="minorBidi" w:cs="Arial"/>
          <w:rtl/>
        </w:rPr>
        <w:t xml:space="preserve"> כמתכנן ומבצע של מערכות מתח גבוה בארץ ובחול.</w:t>
      </w:r>
    </w:p>
    <w:p w14:paraId="248468A3" w14:textId="77777777" w:rsidR="00A13683" w:rsidRPr="00A13683" w:rsidRDefault="00A13683" w:rsidP="00A13683">
      <w:pPr>
        <w:rPr>
          <w:rFonts w:asciiTheme="minorBidi" w:hAnsiTheme="minorBidi" w:cs="Arial"/>
          <w:rtl/>
        </w:rPr>
      </w:pPr>
      <w:r w:rsidRPr="00A13683">
        <w:rPr>
          <w:rFonts w:asciiTheme="minorBidi" w:hAnsiTheme="minorBidi" w:cs="Arial"/>
          <w:rtl/>
        </w:rPr>
        <w:t xml:space="preserve">לפני כן מיקי שימש מנהל מחלקת הנדסה ותכנון באלקטרו מתכת בע"מ ולאחר מכן מתכנן לוחות חשמל ומנהל בקרת איכות </w:t>
      </w:r>
      <w:proofErr w:type="spellStart"/>
      <w:r w:rsidRPr="00A13683">
        <w:rPr>
          <w:rFonts w:asciiTheme="minorBidi" w:hAnsiTheme="minorBidi" w:cs="Arial"/>
          <w:rtl/>
        </w:rPr>
        <w:t>באפקון</w:t>
      </w:r>
      <w:proofErr w:type="spellEnd"/>
      <w:r w:rsidRPr="00A13683">
        <w:rPr>
          <w:rFonts w:asciiTheme="minorBidi" w:hAnsiTheme="minorBidi" w:cs="Arial"/>
          <w:rtl/>
        </w:rPr>
        <w:t xml:space="preserve"> </w:t>
      </w:r>
      <w:proofErr w:type="spellStart"/>
      <w:r w:rsidRPr="00A13683">
        <w:rPr>
          <w:rFonts w:asciiTheme="minorBidi" w:hAnsiTheme="minorBidi" w:cs="Arial"/>
          <w:rtl/>
        </w:rPr>
        <w:t>התק"ש</w:t>
      </w:r>
      <w:proofErr w:type="spellEnd"/>
      <w:r w:rsidRPr="00A13683">
        <w:rPr>
          <w:rFonts w:asciiTheme="minorBidi" w:hAnsiTheme="minorBidi" w:cs="Arial"/>
          <w:rtl/>
        </w:rPr>
        <w:t xml:space="preserve">. </w:t>
      </w:r>
    </w:p>
    <w:p w14:paraId="7131DE2E" w14:textId="06AF0877" w:rsidR="00A64E30" w:rsidRPr="00FB2C3F" w:rsidRDefault="00A13683" w:rsidP="00A13683">
      <w:pPr>
        <w:rPr>
          <w:rFonts w:asciiTheme="minorBidi" w:hAnsiTheme="minorBidi" w:cs="Arial"/>
        </w:rPr>
      </w:pPr>
      <w:r w:rsidRPr="00A13683">
        <w:rPr>
          <w:rFonts w:asciiTheme="minorBidi" w:hAnsiTheme="minorBidi" w:cs="Arial"/>
          <w:rtl/>
        </w:rPr>
        <w:t>מיקי הוא הנדסאי חשמל ממכללת אילת</w:t>
      </w:r>
    </w:p>
    <w:sectPr w:rsidR="00A64E30"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537D8"/>
    <w:rsid w:val="000B5C39"/>
    <w:rsid w:val="001460E3"/>
    <w:rsid w:val="001648E6"/>
    <w:rsid w:val="00216156"/>
    <w:rsid w:val="00217617"/>
    <w:rsid w:val="00282B4B"/>
    <w:rsid w:val="0031570E"/>
    <w:rsid w:val="00320DD2"/>
    <w:rsid w:val="00385234"/>
    <w:rsid w:val="003958FA"/>
    <w:rsid w:val="003A0EA0"/>
    <w:rsid w:val="00431C48"/>
    <w:rsid w:val="004411CF"/>
    <w:rsid w:val="004A2857"/>
    <w:rsid w:val="004D6F47"/>
    <w:rsid w:val="00534486"/>
    <w:rsid w:val="006A5920"/>
    <w:rsid w:val="006C06B2"/>
    <w:rsid w:val="006E59F8"/>
    <w:rsid w:val="007373E7"/>
    <w:rsid w:val="00790709"/>
    <w:rsid w:val="007A5A12"/>
    <w:rsid w:val="00832BD1"/>
    <w:rsid w:val="00896DA1"/>
    <w:rsid w:val="00917066"/>
    <w:rsid w:val="0098798D"/>
    <w:rsid w:val="009D0B50"/>
    <w:rsid w:val="00A13683"/>
    <w:rsid w:val="00A226AC"/>
    <w:rsid w:val="00A64E30"/>
    <w:rsid w:val="00B11A72"/>
    <w:rsid w:val="00B973BB"/>
    <w:rsid w:val="00BC3171"/>
    <w:rsid w:val="00BC6CDE"/>
    <w:rsid w:val="00BD4C66"/>
    <w:rsid w:val="00DB0F1E"/>
    <w:rsid w:val="00DB3CA1"/>
    <w:rsid w:val="00DD3CAA"/>
    <w:rsid w:val="00DF39F2"/>
    <w:rsid w:val="00E371DD"/>
    <w:rsid w:val="00E46FD1"/>
    <w:rsid w:val="00E77E87"/>
    <w:rsid w:val="00E805EF"/>
    <w:rsid w:val="00E850BC"/>
    <w:rsid w:val="00F0267B"/>
    <w:rsid w:val="00F32A4C"/>
    <w:rsid w:val="00F5769F"/>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803969">
      <w:bodyDiv w:val="1"/>
      <w:marLeft w:val="0"/>
      <w:marRight w:val="0"/>
      <w:marTop w:val="0"/>
      <w:marBottom w:val="0"/>
      <w:divBdr>
        <w:top w:val="none" w:sz="0" w:space="0" w:color="auto"/>
        <w:left w:val="none" w:sz="0" w:space="0" w:color="auto"/>
        <w:bottom w:val="none" w:sz="0" w:space="0" w:color="auto"/>
        <w:right w:val="none" w:sz="0" w:space="0" w:color="auto"/>
      </w:divBdr>
    </w:div>
    <w:div w:id="1510680192">
      <w:bodyDiv w:val="1"/>
      <w:marLeft w:val="0"/>
      <w:marRight w:val="0"/>
      <w:marTop w:val="0"/>
      <w:marBottom w:val="0"/>
      <w:divBdr>
        <w:top w:val="none" w:sz="0" w:space="0" w:color="auto"/>
        <w:left w:val="none" w:sz="0" w:space="0" w:color="auto"/>
        <w:bottom w:val="none" w:sz="0" w:space="0" w:color="auto"/>
        <w:right w:val="none" w:sz="0" w:space="0" w:color="auto"/>
      </w:divBdr>
    </w:div>
    <w:div w:id="166581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michael.wendt@il.abb.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242</Words>
  <Characters>1385</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41</cp:revision>
  <dcterms:created xsi:type="dcterms:W3CDTF">2020-03-11T18:29:00Z</dcterms:created>
  <dcterms:modified xsi:type="dcterms:W3CDTF">2024-07-09T11:49:00Z</dcterms:modified>
</cp:coreProperties>
</file>